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D115" w14:textId="77777777" w:rsidR="00F21FC9" w:rsidRPr="00186D0A" w:rsidRDefault="004F2FD7" w:rsidP="00667A3A">
      <w:r w:rsidRPr="00186D0A">
        <w:rPr>
          <w:noProof/>
        </w:rPr>
        <w:drawing>
          <wp:anchor distT="0" distB="0" distL="114300" distR="114300" simplePos="0" relativeHeight="251659264" behindDoc="1" locked="0" layoutInCell="1" allowOverlap="1" wp14:anchorId="28078FEC" wp14:editId="45292182">
            <wp:simplePos x="0" y="0"/>
            <wp:positionH relativeFrom="margin">
              <wp:posOffset>-942370</wp:posOffset>
            </wp:positionH>
            <wp:positionV relativeFrom="margin">
              <wp:posOffset>-936625</wp:posOffset>
            </wp:positionV>
            <wp:extent cx="7564755" cy="10691495"/>
            <wp:effectExtent l="0" t="0" r="0" b="0"/>
            <wp:wrapNone/>
            <wp:docPr id="1" name="Picture 1" descr="trak_lh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trak_lh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1AF3B3" w14:textId="41396EF4" w:rsidR="00B11C48" w:rsidRDefault="00B11C48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</w:t>
      </w:r>
    </w:p>
    <w:p w14:paraId="0703EDF3" w14:textId="77777777" w:rsidR="00B11C48" w:rsidRDefault="00B11C48" w:rsidP="00B11C48">
      <w:pPr>
        <w:rPr>
          <w:rFonts w:ascii="Arial" w:eastAsia="Arial" w:hAnsi="Arial" w:cs="Arial"/>
          <w:b/>
          <w:sz w:val="10"/>
          <w:szCs w:val="10"/>
        </w:rPr>
      </w:pPr>
    </w:p>
    <w:p w14:paraId="030AA349" w14:textId="77777777" w:rsidR="00BD156F" w:rsidRPr="00157033" w:rsidRDefault="00BD156F" w:rsidP="00BD156F">
      <w:pPr>
        <w:spacing w:after="200"/>
        <w:jc w:val="center"/>
        <w:rPr>
          <w:rFonts w:ascii="Calibri" w:hAnsi="Calibri" w:cs="Arial"/>
          <w:b/>
          <w:sz w:val="40"/>
        </w:rPr>
      </w:pPr>
      <w:bookmarkStart w:id="0" w:name="_Hlk496347425"/>
      <w:bookmarkStart w:id="1" w:name="_Hlk496284664"/>
      <w:bookmarkStart w:id="2" w:name="_Hlk20161437"/>
      <w:r w:rsidRPr="00157033">
        <w:rPr>
          <w:rFonts w:ascii="Calibri" w:hAnsi="Calibri" w:cs="Arial"/>
          <w:b/>
          <w:sz w:val="40"/>
        </w:rPr>
        <w:t xml:space="preserve">Director: </w:t>
      </w:r>
      <w:r>
        <w:rPr>
          <w:rFonts w:ascii="Calibri" w:hAnsi="Calibri" w:cs="Arial"/>
          <w:b/>
          <w:sz w:val="40"/>
        </w:rPr>
        <w:t>Student Wellbeing &amp; Diversity</w:t>
      </w:r>
    </w:p>
    <w:bookmarkEnd w:id="0"/>
    <w:p w14:paraId="4A26E722" w14:textId="77777777" w:rsidR="00BD156F" w:rsidRDefault="00BD156F" w:rsidP="00BD156F">
      <w:pPr>
        <w:pStyle w:val="ListParagraph"/>
        <w:numPr>
          <w:ilvl w:val="0"/>
          <w:numId w:val="30"/>
        </w:numPr>
        <w:jc w:val="center"/>
        <w:rPr>
          <w:b/>
          <w:sz w:val="24"/>
        </w:rPr>
      </w:pPr>
      <w:r w:rsidRPr="00157033">
        <w:rPr>
          <w:b/>
          <w:sz w:val="24"/>
        </w:rPr>
        <w:t>Catholic Education, Diocese of Cairns, NQ</w:t>
      </w:r>
    </w:p>
    <w:p w14:paraId="60CEC47B" w14:textId="0A4253C1" w:rsidR="007A0A35" w:rsidRDefault="007A0A35" w:rsidP="00BD156F">
      <w:pPr>
        <w:pStyle w:val="ListParagraph"/>
        <w:numPr>
          <w:ilvl w:val="0"/>
          <w:numId w:val="30"/>
        </w:numPr>
        <w:jc w:val="center"/>
        <w:rPr>
          <w:b/>
          <w:sz w:val="24"/>
        </w:rPr>
      </w:pPr>
      <w:r>
        <w:rPr>
          <w:b/>
          <w:sz w:val="24"/>
        </w:rPr>
        <w:t>System leadership role</w:t>
      </w:r>
    </w:p>
    <w:p w14:paraId="517DE55C" w14:textId="35E301F4" w:rsidR="00BD156F" w:rsidRPr="00077FD5" w:rsidRDefault="00BD156F" w:rsidP="00BD156F">
      <w:pPr>
        <w:pStyle w:val="ListParagraph"/>
        <w:numPr>
          <w:ilvl w:val="0"/>
          <w:numId w:val="30"/>
        </w:numPr>
        <w:jc w:val="center"/>
        <w:rPr>
          <w:b/>
          <w:sz w:val="24"/>
        </w:rPr>
      </w:pPr>
      <w:r w:rsidRPr="00077FD5">
        <w:rPr>
          <w:b/>
          <w:sz w:val="24"/>
        </w:rPr>
        <w:t xml:space="preserve">Commencement negotiable, </w:t>
      </w:r>
      <w:r w:rsidRPr="002A2C99">
        <w:rPr>
          <w:b/>
          <w:i/>
          <w:iCs/>
          <w:sz w:val="24"/>
        </w:rPr>
        <w:t>ideally</w:t>
      </w:r>
      <w:r w:rsidRPr="00077FD5">
        <w:rPr>
          <w:b/>
          <w:sz w:val="24"/>
        </w:rPr>
        <w:t xml:space="preserve"> </w:t>
      </w:r>
      <w:r w:rsidR="00077FD5" w:rsidRPr="00077FD5">
        <w:rPr>
          <w:b/>
          <w:sz w:val="24"/>
        </w:rPr>
        <w:t>in June</w:t>
      </w:r>
      <w:r w:rsidR="002A2C99">
        <w:rPr>
          <w:b/>
          <w:sz w:val="24"/>
        </w:rPr>
        <w:t>/July</w:t>
      </w:r>
      <w:r w:rsidR="00077FD5" w:rsidRPr="00077FD5">
        <w:rPr>
          <w:b/>
          <w:sz w:val="24"/>
        </w:rPr>
        <w:t xml:space="preserve"> 2020</w:t>
      </w:r>
    </w:p>
    <w:bookmarkEnd w:id="1"/>
    <w:p w14:paraId="23882FA2" w14:textId="77777777" w:rsidR="00BD156F" w:rsidRDefault="00BD156F" w:rsidP="00B11C48">
      <w:pPr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19E93DE8" w14:textId="6599019F" w:rsidR="00BD156F" w:rsidRPr="00535CD0" w:rsidRDefault="00BD156F" w:rsidP="00BD156F">
      <w:r w:rsidRPr="00535CD0">
        <w:t xml:space="preserve">The Catholic Education Community – Diocese of Cairns, is a partnership between Catholic Education Services and twenty-nine schools. </w:t>
      </w:r>
      <w:r>
        <w:t xml:space="preserve">These schools and colleges </w:t>
      </w:r>
      <w:r w:rsidRPr="008E5086">
        <w:t>provide quality education to almost 11,200 students</w:t>
      </w:r>
      <w:r>
        <w:t xml:space="preserve">. </w:t>
      </w:r>
      <w:r w:rsidRPr="00535CD0">
        <w:t>Leadership and strategic management of the system of schools is the responsibility of the Executive Director of Catholic Education.</w:t>
      </w:r>
    </w:p>
    <w:p w14:paraId="0EEDC2E4" w14:textId="77777777" w:rsidR="00BD156F" w:rsidRDefault="00BD156F" w:rsidP="00BD156F"/>
    <w:p w14:paraId="27F9D447" w14:textId="54781792" w:rsidR="002E3A91" w:rsidRPr="00535CD0" w:rsidRDefault="00BD156F" w:rsidP="002E3A91">
      <w:bookmarkStart w:id="3" w:name="_Hlk38705966"/>
      <w:bookmarkEnd w:id="2"/>
      <w:r>
        <w:t xml:space="preserve">Reporting to the Deputy Executive Director, this System leadership position </w:t>
      </w:r>
      <w:r w:rsidRPr="00535CD0">
        <w:t>has co-responsibility and co-accountability to improve learning and wellbeing outcomes for all students in Catholic schools in the Diocese</w:t>
      </w:r>
      <w:r>
        <w:t>.</w:t>
      </w:r>
      <w:r w:rsidR="002E3A91">
        <w:t xml:space="preserve"> </w:t>
      </w:r>
      <w:bookmarkEnd w:id="3"/>
      <w:r w:rsidR="002E3A91">
        <w:t>This includes leading a sizable team in</w:t>
      </w:r>
      <w:r w:rsidR="002E3A91" w:rsidRPr="00535CD0">
        <w:t xml:space="preserve"> implement</w:t>
      </w:r>
      <w:r w:rsidR="002E3A91">
        <w:t xml:space="preserve">ing </w:t>
      </w:r>
      <w:r w:rsidR="002E3A91" w:rsidRPr="00535CD0">
        <w:t xml:space="preserve">Diocesan wide best practice and efficient approaches to student wellbeing, inclusive education programs, allied health services and schoolwide positive behaviour practices. </w:t>
      </w:r>
    </w:p>
    <w:p w14:paraId="5AC1DC32" w14:textId="278064EC" w:rsidR="002E3A91" w:rsidRDefault="002E3A91" w:rsidP="002E3A91"/>
    <w:p w14:paraId="03AC715A" w14:textId="156B3048" w:rsidR="007A0A35" w:rsidRDefault="007A0A35" w:rsidP="002E3A91">
      <w:r>
        <w:t xml:space="preserve">People with </w:t>
      </w:r>
      <w:bookmarkStart w:id="4" w:name="m_-6116625342635822899_m_-49934289410609"/>
      <w:r>
        <w:t>team leadership experience including leading multi-disciplinary teams</w:t>
      </w:r>
      <w:r w:rsidRPr="00636783">
        <w:t xml:space="preserve"> </w:t>
      </w:r>
      <w:r>
        <w:t xml:space="preserve">are encouraged to visit </w:t>
      </w:r>
      <w:hyperlink r:id="rId11" w:history="1">
        <w:r w:rsidRPr="006B4BA1">
          <w:rPr>
            <w:rStyle w:val="Hyperlink"/>
            <w:b/>
          </w:rPr>
          <w:t>traksearch.com</w:t>
        </w:r>
      </w:hyperlink>
      <w:r>
        <w:t xml:space="preserve"> to obtain further information. Ideally this experience will be in Education, Allied </w:t>
      </w:r>
      <w:proofErr w:type="gramStart"/>
      <w:r>
        <w:t>Health</w:t>
      </w:r>
      <w:proofErr w:type="gramEnd"/>
      <w:r>
        <w:t xml:space="preserve"> or related sectors, with exposure to innovation and research in the </w:t>
      </w:r>
      <w:r>
        <w:rPr>
          <w:i/>
          <w:iCs/>
        </w:rPr>
        <w:t>wellbeing</w:t>
      </w:r>
      <w:r>
        <w:t> of young peopl</w:t>
      </w:r>
      <w:bookmarkEnd w:id="4"/>
      <w:r>
        <w:t>e</w:t>
      </w:r>
      <w:r w:rsidR="00207F2F">
        <w:t>.</w:t>
      </w:r>
    </w:p>
    <w:p w14:paraId="2F733BF0" w14:textId="77777777" w:rsidR="007A0A35" w:rsidRDefault="007A0A35" w:rsidP="00B11C48"/>
    <w:p w14:paraId="23E99303" w14:textId="47285DD0" w:rsidR="00B11C48" w:rsidRDefault="00B11C48" w:rsidP="00B11C48">
      <w:r>
        <w:t>To express your interest, simply send a resume from</w:t>
      </w:r>
      <w:r w:rsidR="00207F2F">
        <w:t xml:space="preserve"> </w:t>
      </w:r>
      <w:r>
        <w:t xml:space="preserve">the Trak Search website; or by email to </w:t>
      </w:r>
      <w:hyperlink r:id="rId12">
        <w:r w:rsidRPr="006B4BA1">
          <w:rPr>
            <w:b/>
            <w:bCs/>
            <w:color w:val="0000FF"/>
            <w:u w:val="single"/>
          </w:rPr>
          <w:t>jobs@traksearch.com</w:t>
        </w:r>
      </w:hyperlink>
      <w:r>
        <w:t xml:space="preserve"> quoting ref number </w:t>
      </w:r>
      <w:r w:rsidRPr="002E3A91">
        <w:t>TS</w:t>
      </w:r>
      <w:r w:rsidR="002E3A91" w:rsidRPr="002E3A91">
        <w:t>1430</w:t>
      </w:r>
      <w:r w:rsidRPr="002E3A91">
        <w:t>. Enquiries</w:t>
      </w:r>
      <w:r>
        <w:t xml:space="preserve"> are also welcome to John Chesher on 0417 068 220.</w:t>
      </w:r>
    </w:p>
    <w:p w14:paraId="52B9A923" w14:textId="77777777" w:rsidR="00B11C48" w:rsidRDefault="00B11C48" w:rsidP="00B11C48">
      <w:pPr>
        <w:tabs>
          <w:tab w:val="left" w:pos="-1094"/>
        </w:tabs>
        <w:spacing w:line="252" w:lineRule="auto"/>
      </w:pPr>
    </w:p>
    <w:p w14:paraId="379A95C2" w14:textId="54223F83" w:rsidR="00B11C48" w:rsidRDefault="00B11C48" w:rsidP="00B11C48">
      <w:r>
        <w:rPr>
          <w:b/>
        </w:rPr>
        <w:t>Closing Date</w:t>
      </w:r>
      <w:r>
        <w:t xml:space="preserve">: </w:t>
      </w:r>
      <w:r w:rsidR="002A2C99">
        <w:t>Monday 25</w:t>
      </w:r>
      <w:r w:rsidR="002A2C99" w:rsidRPr="002A2C99">
        <w:rPr>
          <w:vertAlign w:val="superscript"/>
        </w:rPr>
        <w:t>th</w:t>
      </w:r>
      <w:r w:rsidR="002A2C99">
        <w:t xml:space="preserve"> </w:t>
      </w:r>
      <w:r w:rsidR="00077FD5">
        <w:t>May</w:t>
      </w:r>
      <w:r w:rsidR="002A2C99">
        <w:t xml:space="preserve"> 2020</w:t>
      </w:r>
    </w:p>
    <w:p w14:paraId="406FF87C" w14:textId="77777777" w:rsidR="00B11C48" w:rsidRDefault="00B11C48" w:rsidP="00B11C48"/>
    <w:p w14:paraId="229C920D" w14:textId="77777777" w:rsidR="00B11C48" w:rsidRDefault="00B11C48" w:rsidP="00B11C48"/>
    <w:p w14:paraId="6B9BD0DD" w14:textId="77777777" w:rsidR="00B11C48" w:rsidRDefault="00B11C48" w:rsidP="00B11C48">
      <w:pPr>
        <w:jc w:val="both"/>
      </w:pPr>
    </w:p>
    <w:p w14:paraId="53A8ADD0" w14:textId="77777777" w:rsidR="00B11C48" w:rsidRDefault="00B11C48" w:rsidP="00B11C48">
      <w:pPr>
        <w:rPr>
          <w:rFonts w:ascii="Arial" w:eastAsia="Arial" w:hAnsi="Arial" w:cs="Arial"/>
          <w:i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 xml:space="preserve">Caption to display (where required) </w:t>
      </w:r>
    </w:p>
    <w:p w14:paraId="0920E466" w14:textId="46A29A7F" w:rsidR="00B11C48" w:rsidRPr="002E3A91" w:rsidRDefault="002E3A91" w:rsidP="00B11C48">
      <w:pPr>
        <w:rPr>
          <w:b/>
        </w:rPr>
      </w:pPr>
      <w:r w:rsidRPr="002E3A91">
        <w:rPr>
          <w:b/>
        </w:rPr>
        <w:t>Director Student Wellbeing &amp; Diversity</w:t>
      </w:r>
      <w:r w:rsidR="00B11C48" w:rsidRPr="002E3A91">
        <w:rPr>
          <w:b/>
        </w:rPr>
        <w:t xml:space="preserve">, Catholic Education, Diocese of </w:t>
      </w:r>
      <w:r w:rsidRPr="002E3A91">
        <w:rPr>
          <w:b/>
        </w:rPr>
        <w:t>Cairns</w:t>
      </w:r>
      <w:r w:rsidR="00B11C48" w:rsidRPr="002E3A91">
        <w:rPr>
          <w:b/>
        </w:rPr>
        <w:t xml:space="preserve">, </w:t>
      </w:r>
      <w:r w:rsidRPr="002E3A91">
        <w:rPr>
          <w:b/>
        </w:rPr>
        <w:t>QLD</w:t>
      </w:r>
    </w:p>
    <w:p w14:paraId="4DE6DCBE" w14:textId="77777777" w:rsidR="00B11C48" w:rsidRDefault="00B11C48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2CAF4E00" w14:textId="77777777" w:rsidR="00B11C48" w:rsidRDefault="00B11C48" w:rsidP="00B11C48">
      <w:pPr>
        <w:rPr>
          <w:rFonts w:ascii="Arial" w:eastAsia="Arial" w:hAnsi="Arial" w:cs="Arial"/>
          <w:i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Short description (where required)</w:t>
      </w:r>
    </w:p>
    <w:p w14:paraId="651466E0" w14:textId="161462A0" w:rsidR="00B11C48" w:rsidRDefault="002E3A91" w:rsidP="00B11C48">
      <w:bookmarkStart w:id="5" w:name="_1fob9te" w:colFirst="0" w:colLast="0"/>
      <w:bookmarkEnd w:id="5"/>
      <w:r>
        <w:t xml:space="preserve">This System leadership role </w:t>
      </w:r>
      <w:r w:rsidRPr="00535CD0">
        <w:t>has co-responsibility and co-accountability to improve learning and wellbeing outcomes for all students in</w:t>
      </w:r>
      <w:r>
        <w:t xml:space="preserve"> the 29 </w:t>
      </w:r>
      <w:r w:rsidRPr="00535CD0">
        <w:t>Catholic schools in the Diocese</w:t>
      </w:r>
      <w:r>
        <w:t>.</w:t>
      </w:r>
    </w:p>
    <w:p w14:paraId="5ABB7CA9" w14:textId="77777777" w:rsidR="00B11C48" w:rsidRDefault="00B11C48" w:rsidP="00B11C48"/>
    <w:p w14:paraId="3C6E1893" w14:textId="77777777" w:rsidR="00B11C48" w:rsidRDefault="00B11C48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66B1969E" w14:textId="343D85F6" w:rsidR="00B11C48" w:rsidRDefault="00B11C48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3748F27A" w14:textId="048B106F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66022B31" w14:textId="7C3FF1D4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3C2D5BF6" w14:textId="332DAF47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7AAA187F" w14:textId="6A7ABAF1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0162A4AB" w14:textId="4053E3ED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6D5BD097" w14:textId="765E1FD2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13F7BBF2" w14:textId="21F1E1BF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576E2404" w14:textId="3768A02B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43D56EFB" w14:textId="6E0F7975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62B37B62" w14:textId="77777777" w:rsidR="002E3A91" w:rsidRDefault="002E3A91" w:rsidP="00B11C48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sectPr w:rsidR="002E3A91" w:rsidSect="007D51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440" w:right="1418" w:bottom="1440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A47C" w14:textId="77777777" w:rsidR="00EA0A45" w:rsidRDefault="00EA0A45">
      <w:r>
        <w:separator/>
      </w:r>
    </w:p>
  </w:endnote>
  <w:endnote w:type="continuationSeparator" w:id="0">
    <w:p w14:paraId="046D67AE" w14:textId="77777777" w:rsidR="00EA0A45" w:rsidRDefault="00EA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varese Bk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CD51" w14:textId="77777777" w:rsidR="00A87B07" w:rsidRDefault="00A8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8"/>
      <w:gridCol w:w="906"/>
    </w:tblGrid>
    <w:tr w:rsidR="00F9395E" w14:paraId="5C0295A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4B6547C" w14:textId="77777777" w:rsidR="00F9395E" w:rsidRPr="007D5134" w:rsidRDefault="00F9395E" w:rsidP="002A4747">
          <w:pPr>
            <w:pStyle w:val="Footer"/>
            <w:jc w:val="right"/>
            <w:rPr>
              <w:sz w:val="18"/>
              <w:szCs w:val="18"/>
            </w:rPr>
          </w:pPr>
          <w:r w:rsidRPr="007D5134">
            <w:rPr>
              <w:color w:val="7F7F7F" w:themeColor="text1" w:themeTint="80"/>
              <w:sz w:val="18"/>
              <w:szCs w:val="18"/>
            </w:rPr>
            <w:t xml:space="preserve">Trak </w:t>
          </w:r>
          <w:r>
            <w:rPr>
              <w:color w:val="7F7F7F" w:themeColor="text1" w:themeTint="80"/>
              <w:sz w:val="18"/>
              <w:szCs w:val="18"/>
            </w:rPr>
            <w:t>Search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1D3F8F5" w14:textId="1A7FD59F" w:rsidR="00F9395E" w:rsidRDefault="0022705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F9395E">
            <w:instrText xml:space="preserve"> PAGE   \* MERGEFORMAT </w:instrText>
          </w:r>
          <w:r>
            <w:fldChar w:fldCharType="separate"/>
          </w:r>
          <w:r w:rsidR="00AF2D6F" w:rsidRPr="00AF2D6F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A34593F" w14:textId="77777777" w:rsidR="00F9395E" w:rsidRPr="00150170" w:rsidRDefault="00F9395E" w:rsidP="002E4FC4">
    <w:pPr>
      <w:pStyle w:val="Footer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120A" w14:textId="77777777" w:rsidR="00A87B07" w:rsidRDefault="00A8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07CA" w14:textId="77777777" w:rsidR="00EA0A45" w:rsidRDefault="00EA0A45">
      <w:r>
        <w:separator/>
      </w:r>
    </w:p>
  </w:footnote>
  <w:footnote w:type="continuationSeparator" w:id="0">
    <w:p w14:paraId="28A57FCE" w14:textId="77777777" w:rsidR="00EA0A45" w:rsidRDefault="00EA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702F" w14:textId="77777777" w:rsidR="00A87B07" w:rsidRDefault="00A8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16A5" w14:textId="6471D05E" w:rsidR="00A87B07" w:rsidRDefault="00A87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C1A8" w14:textId="4C4C851B" w:rsidR="00B53F02" w:rsidRDefault="00B53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A27"/>
    <w:multiLevelType w:val="hybridMultilevel"/>
    <w:tmpl w:val="9644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91F"/>
    <w:multiLevelType w:val="hybridMultilevel"/>
    <w:tmpl w:val="539C1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C3394"/>
    <w:multiLevelType w:val="hybridMultilevel"/>
    <w:tmpl w:val="D31459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A5CD6"/>
    <w:multiLevelType w:val="hybridMultilevel"/>
    <w:tmpl w:val="178CA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0350"/>
    <w:multiLevelType w:val="multilevel"/>
    <w:tmpl w:val="6E566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E32A8E"/>
    <w:multiLevelType w:val="hybridMultilevel"/>
    <w:tmpl w:val="86026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41386B"/>
    <w:multiLevelType w:val="multilevel"/>
    <w:tmpl w:val="3EA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F5983"/>
    <w:multiLevelType w:val="hybridMultilevel"/>
    <w:tmpl w:val="5B368EFC"/>
    <w:lvl w:ilvl="0" w:tplc="CF78BDD0">
      <w:start w:val="1"/>
      <w:numFmt w:val="bullet"/>
      <w:pStyle w:val="Bullets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224255"/>
    <w:multiLevelType w:val="hybridMultilevel"/>
    <w:tmpl w:val="07A6A50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4F642F"/>
    <w:multiLevelType w:val="hybridMultilevel"/>
    <w:tmpl w:val="201EA322"/>
    <w:lvl w:ilvl="0" w:tplc="0C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3CDE4EF0"/>
    <w:multiLevelType w:val="hybridMultilevel"/>
    <w:tmpl w:val="87AA2D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5125A8"/>
    <w:multiLevelType w:val="hybridMultilevel"/>
    <w:tmpl w:val="9FE0C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A341A3"/>
    <w:multiLevelType w:val="hybridMultilevel"/>
    <w:tmpl w:val="780E1F86"/>
    <w:lvl w:ilvl="0" w:tplc="B3601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9C0657"/>
    <w:multiLevelType w:val="hybridMultilevel"/>
    <w:tmpl w:val="CD54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47A9"/>
    <w:multiLevelType w:val="multilevel"/>
    <w:tmpl w:val="08003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95D7B19"/>
    <w:multiLevelType w:val="hybridMultilevel"/>
    <w:tmpl w:val="A5703C8C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593DC1"/>
    <w:multiLevelType w:val="hybridMultilevel"/>
    <w:tmpl w:val="95CC5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136F4"/>
    <w:multiLevelType w:val="hybridMultilevel"/>
    <w:tmpl w:val="C53C4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C7D19"/>
    <w:multiLevelType w:val="hybridMultilevel"/>
    <w:tmpl w:val="0532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0422A"/>
    <w:multiLevelType w:val="hybridMultilevel"/>
    <w:tmpl w:val="16CCD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B70AD9"/>
    <w:multiLevelType w:val="hybridMultilevel"/>
    <w:tmpl w:val="C82CF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52E9F"/>
    <w:multiLevelType w:val="hybridMultilevel"/>
    <w:tmpl w:val="1286E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0AC5"/>
    <w:multiLevelType w:val="hybridMultilevel"/>
    <w:tmpl w:val="9488A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1C28AB"/>
    <w:multiLevelType w:val="hybridMultilevel"/>
    <w:tmpl w:val="C95C6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706F8"/>
    <w:multiLevelType w:val="hybridMultilevel"/>
    <w:tmpl w:val="EEA85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43840"/>
    <w:multiLevelType w:val="hybridMultilevel"/>
    <w:tmpl w:val="73F27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3A535D"/>
    <w:multiLevelType w:val="hybridMultilevel"/>
    <w:tmpl w:val="AA307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6676"/>
    <w:multiLevelType w:val="hybridMultilevel"/>
    <w:tmpl w:val="F9746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D4740"/>
    <w:multiLevelType w:val="hybridMultilevel"/>
    <w:tmpl w:val="327AF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766D1"/>
    <w:multiLevelType w:val="hybridMultilevel"/>
    <w:tmpl w:val="61B61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011610"/>
    <w:multiLevelType w:val="hybridMultilevel"/>
    <w:tmpl w:val="67E41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238C9"/>
    <w:multiLevelType w:val="hybridMultilevel"/>
    <w:tmpl w:val="11507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7"/>
  </w:num>
  <w:num w:numId="5">
    <w:abstractNumId w:val="26"/>
  </w:num>
  <w:num w:numId="6">
    <w:abstractNumId w:val="3"/>
  </w:num>
  <w:num w:numId="7">
    <w:abstractNumId w:val="20"/>
  </w:num>
  <w:num w:numId="8">
    <w:abstractNumId w:val="4"/>
  </w:num>
  <w:num w:numId="9">
    <w:abstractNumId w:val="16"/>
  </w:num>
  <w:num w:numId="10">
    <w:abstractNumId w:val="2"/>
  </w:num>
  <w:num w:numId="11">
    <w:abstractNumId w:val="0"/>
  </w:num>
  <w:num w:numId="12">
    <w:abstractNumId w:val="30"/>
  </w:num>
  <w:num w:numId="13">
    <w:abstractNumId w:val="21"/>
  </w:num>
  <w:num w:numId="14">
    <w:abstractNumId w:val="6"/>
  </w:num>
  <w:num w:numId="15">
    <w:abstractNumId w:val="23"/>
  </w:num>
  <w:num w:numId="16">
    <w:abstractNumId w:val="18"/>
  </w:num>
  <w:num w:numId="17">
    <w:abstractNumId w:val="11"/>
  </w:num>
  <w:num w:numId="18">
    <w:abstractNumId w:val="25"/>
  </w:num>
  <w:num w:numId="19">
    <w:abstractNumId w:val="12"/>
  </w:num>
  <w:num w:numId="20">
    <w:abstractNumId w:val="29"/>
  </w:num>
  <w:num w:numId="21">
    <w:abstractNumId w:val="13"/>
  </w:num>
  <w:num w:numId="22">
    <w:abstractNumId w:val="19"/>
  </w:num>
  <w:num w:numId="23">
    <w:abstractNumId w:val="1"/>
  </w:num>
  <w:num w:numId="24">
    <w:abstractNumId w:val="5"/>
  </w:num>
  <w:num w:numId="25">
    <w:abstractNumId w:val="31"/>
  </w:num>
  <w:num w:numId="26">
    <w:abstractNumId w:val="22"/>
  </w:num>
  <w:num w:numId="27">
    <w:abstractNumId w:val="17"/>
  </w:num>
  <w:num w:numId="28">
    <w:abstractNumId w:val="15"/>
  </w:num>
  <w:num w:numId="29">
    <w:abstractNumId w:val="8"/>
  </w:num>
  <w:num w:numId="30">
    <w:abstractNumId w:val="10"/>
  </w:num>
  <w:num w:numId="31">
    <w:abstractNumId w:val="9"/>
  </w:num>
  <w:num w:numId="32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F5"/>
    <w:rsid w:val="00004AF1"/>
    <w:rsid w:val="00006DDA"/>
    <w:rsid w:val="00010B8C"/>
    <w:rsid w:val="00011EAB"/>
    <w:rsid w:val="00014EE3"/>
    <w:rsid w:val="00016CC3"/>
    <w:rsid w:val="0001732F"/>
    <w:rsid w:val="0002373F"/>
    <w:rsid w:val="00024AB1"/>
    <w:rsid w:val="000253E4"/>
    <w:rsid w:val="00026DAC"/>
    <w:rsid w:val="000306FB"/>
    <w:rsid w:val="00033DBA"/>
    <w:rsid w:val="00035B48"/>
    <w:rsid w:val="00040CE8"/>
    <w:rsid w:val="0004211F"/>
    <w:rsid w:val="0004285E"/>
    <w:rsid w:val="00042D37"/>
    <w:rsid w:val="00043246"/>
    <w:rsid w:val="000476C1"/>
    <w:rsid w:val="00050C78"/>
    <w:rsid w:val="000537B7"/>
    <w:rsid w:val="0005797C"/>
    <w:rsid w:val="000707B1"/>
    <w:rsid w:val="0007300F"/>
    <w:rsid w:val="000754DA"/>
    <w:rsid w:val="00077FD5"/>
    <w:rsid w:val="00082525"/>
    <w:rsid w:val="00084A29"/>
    <w:rsid w:val="00084C1B"/>
    <w:rsid w:val="000A54E9"/>
    <w:rsid w:val="000A6637"/>
    <w:rsid w:val="000B0D66"/>
    <w:rsid w:val="000B608D"/>
    <w:rsid w:val="000C1151"/>
    <w:rsid w:val="000D1688"/>
    <w:rsid w:val="000D65CD"/>
    <w:rsid w:val="000D7E08"/>
    <w:rsid w:val="000E10AB"/>
    <w:rsid w:val="000E15B8"/>
    <w:rsid w:val="000E260D"/>
    <w:rsid w:val="000F0834"/>
    <w:rsid w:val="000F7455"/>
    <w:rsid w:val="0010210F"/>
    <w:rsid w:val="001057FD"/>
    <w:rsid w:val="001109F1"/>
    <w:rsid w:val="00110E1F"/>
    <w:rsid w:val="001168E2"/>
    <w:rsid w:val="00116DC3"/>
    <w:rsid w:val="00123E28"/>
    <w:rsid w:val="00130BB9"/>
    <w:rsid w:val="001349F1"/>
    <w:rsid w:val="00140FCB"/>
    <w:rsid w:val="00141777"/>
    <w:rsid w:val="00146BB8"/>
    <w:rsid w:val="0014797E"/>
    <w:rsid w:val="00150170"/>
    <w:rsid w:val="00150D8C"/>
    <w:rsid w:val="0015330D"/>
    <w:rsid w:val="001556F5"/>
    <w:rsid w:val="0016490A"/>
    <w:rsid w:val="00167F0D"/>
    <w:rsid w:val="001707D5"/>
    <w:rsid w:val="001744A3"/>
    <w:rsid w:val="00176C39"/>
    <w:rsid w:val="00177302"/>
    <w:rsid w:val="00182AFA"/>
    <w:rsid w:val="0018468C"/>
    <w:rsid w:val="00185B34"/>
    <w:rsid w:val="00186892"/>
    <w:rsid w:val="00186CFE"/>
    <w:rsid w:val="00186D0A"/>
    <w:rsid w:val="001874DD"/>
    <w:rsid w:val="001900D0"/>
    <w:rsid w:val="001914B4"/>
    <w:rsid w:val="001934E2"/>
    <w:rsid w:val="001A21AE"/>
    <w:rsid w:val="001A2840"/>
    <w:rsid w:val="001B3DFE"/>
    <w:rsid w:val="001C3ACF"/>
    <w:rsid w:val="001C4AD2"/>
    <w:rsid w:val="001C5DA9"/>
    <w:rsid w:val="001C6783"/>
    <w:rsid w:val="001D3934"/>
    <w:rsid w:val="001D586D"/>
    <w:rsid w:val="001D7001"/>
    <w:rsid w:val="001D779B"/>
    <w:rsid w:val="001E2425"/>
    <w:rsid w:val="001E5AC9"/>
    <w:rsid w:val="001E7A17"/>
    <w:rsid w:val="001F032E"/>
    <w:rsid w:val="001F0888"/>
    <w:rsid w:val="001F147F"/>
    <w:rsid w:val="001F255D"/>
    <w:rsid w:val="001F323B"/>
    <w:rsid w:val="001F3C84"/>
    <w:rsid w:val="001F6A82"/>
    <w:rsid w:val="0020374D"/>
    <w:rsid w:val="002049E5"/>
    <w:rsid w:val="00205D92"/>
    <w:rsid w:val="00207F2F"/>
    <w:rsid w:val="002157C8"/>
    <w:rsid w:val="00223E27"/>
    <w:rsid w:val="00226AE0"/>
    <w:rsid w:val="0022705B"/>
    <w:rsid w:val="002322A7"/>
    <w:rsid w:val="00232914"/>
    <w:rsid w:val="00235C08"/>
    <w:rsid w:val="0023607D"/>
    <w:rsid w:val="00255491"/>
    <w:rsid w:val="0025708B"/>
    <w:rsid w:val="00257EB7"/>
    <w:rsid w:val="00263360"/>
    <w:rsid w:val="002634FD"/>
    <w:rsid w:val="00270CB0"/>
    <w:rsid w:val="002743B3"/>
    <w:rsid w:val="0027770B"/>
    <w:rsid w:val="00277FAF"/>
    <w:rsid w:val="002828F4"/>
    <w:rsid w:val="00286CF9"/>
    <w:rsid w:val="00287040"/>
    <w:rsid w:val="002926A8"/>
    <w:rsid w:val="002A2C58"/>
    <w:rsid w:val="002A2C99"/>
    <w:rsid w:val="002A4175"/>
    <w:rsid w:val="002A41A8"/>
    <w:rsid w:val="002A4747"/>
    <w:rsid w:val="002A5003"/>
    <w:rsid w:val="002A55DC"/>
    <w:rsid w:val="002B25A4"/>
    <w:rsid w:val="002B5F35"/>
    <w:rsid w:val="002B7BE9"/>
    <w:rsid w:val="002C39B3"/>
    <w:rsid w:val="002C41DB"/>
    <w:rsid w:val="002C6A5B"/>
    <w:rsid w:val="002D0418"/>
    <w:rsid w:val="002D5C88"/>
    <w:rsid w:val="002D79B6"/>
    <w:rsid w:val="002E3A91"/>
    <w:rsid w:val="002E48E5"/>
    <w:rsid w:val="002E4FC4"/>
    <w:rsid w:val="002E65A2"/>
    <w:rsid w:val="002E7D30"/>
    <w:rsid w:val="002F0B27"/>
    <w:rsid w:val="002F229B"/>
    <w:rsid w:val="003072D2"/>
    <w:rsid w:val="00307390"/>
    <w:rsid w:val="003120A6"/>
    <w:rsid w:val="00312882"/>
    <w:rsid w:val="00312949"/>
    <w:rsid w:val="00312C00"/>
    <w:rsid w:val="003134C3"/>
    <w:rsid w:val="003202A5"/>
    <w:rsid w:val="00321644"/>
    <w:rsid w:val="003230AE"/>
    <w:rsid w:val="0032312C"/>
    <w:rsid w:val="00326B31"/>
    <w:rsid w:val="0034119C"/>
    <w:rsid w:val="00341657"/>
    <w:rsid w:val="003420D7"/>
    <w:rsid w:val="00343A14"/>
    <w:rsid w:val="0034449E"/>
    <w:rsid w:val="00350460"/>
    <w:rsid w:val="00355236"/>
    <w:rsid w:val="00363A69"/>
    <w:rsid w:val="003650CD"/>
    <w:rsid w:val="00365998"/>
    <w:rsid w:val="00373370"/>
    <w:rsid w:val="00375871"/>
    <w:rsid w:val="003822E6"/>
    <w:rsid w:val="00383F12"/>
    <w:rsid w:val="003879FB"/>
    <w:rsid w:val="00390141"/>
    <w:rsid w:val="003910D4"/>
    <w:rsid w:val="00393456"/>
    <w:rsid w:val="00395EFF"/>
    <w:rsid w:val="003A761F"/>
    <w:rsid w:val="003B7E2E"/>
    <w:rsid w:val="003C455B"/>
    <w:rsid w:val="003E14D5"/>
    <w:rsid w:val="003E49AD"/>
    <w:rsid w:val="003F0C02"/>
    <w:rsid w:val="003F4A9D"/>
    <w:rsid w:val="00401369"/>
    <w:rsid w:val="0040454B"/>
    <w:rsid w:val="00405692"/>
    <w:rsid w:val="00406894"/>
    <w:rsid w:val="00407328"/>
    <w:rsid w:val="004122B8"/>
    <w:rsid w:val="00413000"/>
    <w:rsid w:val="0041349C"/>
    <w:rsid w:val="0041495A"/>
    <w:rsid w:val="004162A9"/>
    <w:rsid w:val="0042260B"/>
    <w:rsid w:val="00423566"/>
    <w:rsid w:val="004236C1"/>
    <w:rsid w:val="00425D04"/>
    <w:rsid w:val="00427457"/>
    <w:rsid w:val="00432A60"/>
    <w:rsid w:val="00435346"/>
    <w:rsid w:val="00435EC6"/>
    <w:rsid w:val="0044262D"/>
    <w:rsid w:val="00442647"/>
    <w:rsid w:val="0044516E"/>
    <w:rsid w:val="00445C32"/>
    <w:rsid w:val="004503DC"/>
    <w:rsid w:val="004523F1"/>
    <w:rsid w:val="00462635"/>
    <w:rsid w:val="004641B7"/>
    <w:rsid w:val="00465256"/>
    <w:rsid w:val="004657C0"/>
    <w:rsid w:val="00470A8C"/>
    <w:rsid w:val="00473DA6"/>
    <w:rsid w:val="004767A5"/>
    <w:rsid w:val="0048263E"/>
    <w:rsid w:val="004843F5"/>
    <w:rsid w:val="00485E1F"/>
    <w:rsid w:val="004865C6"/>
    <w:rsid w:val="004867F4"/>
    <w:rsid w:val="00487F3A"/>
    <w:rsid w:val="0049417A"/>
    <w:rsid w:val="00495B48"/>
    <w:rsid w:val="004A0814"/>
    <w:rsid w:val="004A14D8"/>
    <w:rsid w:val="004A3443"/>
    <w:rsid w:val="004A722A"/>
    <w:rsid w:val="004B1485"/>
    <w:rsid w:val="004B3563"/>
    <w:rsid w:val="004B3AA5"/>
    <w:rsid w:val="004B58C8"/>
    <w:rsid w:val="004C0560"/>
    <w:rsid w:val="004C315D"/>
    <w:rsid w:val="004C42FD"/>
    <w:rsid w:val="004C55A0"/>
    <w:rsid w:val="004D5F1C"/>
    <w:rsid w:val="004D7FE4"/>
    <w:rsid w:val="004E3FD3"/>
    <w:rsid w:val="004E47DE"/>
    <w:rsid w:val="004E494C"/>
    <w:rsid w:val="004E6D37"/>
    <w:rsid w:val="004E6DA6"/>
    <w:rsid w:val="004F2FD7"/>
    <w:rsid w:val="004F4DCE"/>
    <w:rsid w:val="004F5D5F"/>
    <w:rsid w:val="004F61F2"/>
    <w:rsid w:val="005028D6"/>
    <w:rsid w:val="005123C6"/>
    <w:rsid w:val="0051633F"/>
    <w:rsid w:val="005166A2"/>
    <w:rsid w:val="005167F7"/>
    <w:rsid w:val="00520C7E"/>
    <w:rsid w:val="005210E5"/>
    <w:rsid w:val="00521DB4"/>
    <w:rsid w:val="005220AE"/>
    <w:rsid w:val="00526D10"/>
    <w:rsid w:val="00527DB5"/>
    <w:rsid w:val="005312DF"/>
    <w:rsid w:val="00535CD0"/>
    <w:rsid w:val="005369D2"/>
    <w:rsid w:val="00544536"/>
    <w:rsid w:val="00546B57"/>
    <w:rsid w:val="00550B4B"/>
    <w:rsid w:val="00557493"/>
    <w:rsid w:val="00561A2D"/>
    <w:rsid w:val="0056239B"/>
    <w:rsid w:val="00564D44"/>
    <w:rsid w:val="00566CC1"/>
    <w:rsid w:val="00567E42"/>
    <w:rsid w:val="0057102A"/>
    <w:rsid w:val="005809F7"/>
    <w:rsid w:val="00581103"/>
    <w:rsid w:val="0058443C"/>
    <w:rsid w:val="0059444B"/>
    <w:rsid w:val="005A0AAA"/>
    <w:rsid w:val="005A1959"/>
    <w:rsid w:val="005A2064"/>
    <w:rsid w:val="005A2F41"/>
    <w:rsid w:val="005A34D9"/>
    <w:rsid w:val="005B14D1"/>
    <w:rsid w:val="005B6224"/>
    <w:rsid w:val="005B7C16"/>
    <w:rsid w:val="005B7EBC"/>
    <w:rsid w:val="005C1E1E"/>
    <w:rsid w:val="005C3643"/>
    <w:rsid w:val="005C4D2A"/>
    <w:rsid w:val="005C5872"/>
    <w:rsid w:val="005C5A67"/>
    <w:rsid w:val="005C700D"/>
    <w:rsid w:val="005C7EFB"/>
    <w:rsid w:val="005D20E0"/>
    <w:rsid w:val="005E0936"/>
    <w:rsid w:val="005E18AD"/>
    <w:rsid w:val="005E3C28"/>
    <w:rsid w:val="005E4389"/>
    <w:rsid w:val="005F1B90"/>
    <w:rsid w:val="005F4EE8"/>
    <w:rsid w:val="005F5674"/>
    <w:rsid w:val="005F7D59"/>
    <w:rsid w:val="00600005"/>
    <w:rsid w:val="006000B6"/>
    <w:rsid w:val="00601BB7"/>
    <w:rsid w:val="00601E83"/>
    <w:rsid w:val="00602C64"/>
    <w:rsid w:val="00605315"/>
    <w:rsid w:val="00605E3C"/>
    <w:rsid w:val="00606463"/>
    <w:rsid w:val="00606BA7"/>
    <w:rsid w:val="00607DE8"/>
    <w:rsid w:val="0061017F"/>
    <w:rsid w:val="0061207F"/>
    <w:rsid w:val="0061247E"/>
    <w:rsid w:val="00612BE2"/>
    <w:rsid w:val="0061329B"/>
    <w:rsid w:val="00614964"/>
    <w:rsid w:val="00614FC2"/>
    <w:rsid w:val="006154EF"/>
    <w:rsid w:val="00615605"/>
    <w:rsid w:val="006172E7"/>
    <w:rsid w:val="00617BFC"/>
    <w:rsid w:val="00617ED0"/>
    <w:rsid w:val="00623341"/>
    <w:rsid w:val="00625EB3"/>
    <w:rsid w:val="00625FE6"/>
    <w:rsid w:val="00630321"/>
    <w:rsid w:val="00631CF3"/>
    <w:rsid w:val="0063277F"/>
    <w:rsid w:val="006339EE"/>
    <w:rsid w:val="006446D5"/>
    <w:rsid w:val="00646D3C"/>
    <w:rsid w:val="0065076F"/>
    <w:rsid w:val="00652594"/>
    <w:rsid w:val="006534C4"/>
    <w:rsid w:val="006541B5"/>
    <w:rsid w:val="00654D68"/>
    <w:rsid w:val="0065538F"/>
    <w:rsid w:val="00656992"/>
    <w:rsid w:val="00656CA0"/>
    <w:rsid w:val="00657A80"/>
    <w:rsid w:val="006607AE"/>
    <w:rsid w:val="0066587F"/>
    <w:rsid w:val="00667A3A"/>
    <w:rsid w:val="00671F45"/>
    <w:rsid w:val="006761EB"/>
    <w:rsid w:val="00677B4E"/>
    <w:rsid w:val="00681173"/>
    <w:rsid w:val="00683C5E"/>
    <w:rsid w:val="00685B1A"/>
    <w:rsid w:val="00686535"/>
    <w:rsid w:val="00686919"/>
    <w:rsid w:val="00692383"/>
    <w:rsid w:val="006931BF"/>
    <w:rsid w:val="00693C21"/>
    <w:rsid w:val="00694170"/>
    <w:rsid w:val="00694D4F"/>
    <w:rsid w:val="006A23FB"/>
    <w:rsid w:val="006B2902"/>
    <w:rsid w:val="006B4BA1"/>
    <w:rsid w:val="006B58A3"/>
    <w:rsid w:val="006C1557"/>
    <w:rsid w:val="006C26D8"/>
    <w:rsid w:val="006C3F1E"/>
    <w:rsid w:val="006C4729"/>
    <w:rsid w:val="006C4F55"/>
    <w:rsid w:val="006C5B5C"/>
    <w:rsid w:val="006C6C51"/>
    <w:rsid w:val="006C759F"/>
    <w:rsid w:val="006C76B8"/>
    <w:rsid w:val="006D0814"/>
    <w:rsid w:val="006D250E"/>
    <w:rsid w:val="006E0DCC"/>
    <w:rsid w:val="006E3027"/>
    <w:rsid w:val="006E4D2F"/>
    <w:rsid w:val="006E63E8"/>
    <w:rsid w:val="006F28E0"/>
    <w:rsid w:val="006F4309"/>
    <w:rsid w:val="006F4A0E"/>
    <w:rsid w:val="006F562B"/>
    <w:rsid w:val="006F62B0"/>
    <w:rsid w:val="006F635F"/>
    <w:rsid w:val="007001D0"/>
    <w:rsid w:val="00702506"/>
    <w:rsid w:val="00702DBD"/>
    <w:rsid w:val="00705948"/>
    <w:rsid w:val="00707796"/>
    <w:rsid w:val="00711A44"/>
    <w:rsid w:val="007139EC"/>
    <w:rsid w:val="007160E8"/>
    <w:rsid w:val="00720556"/>
    <w:rsid w:val="00720DC4"/>
    <w:rsid w:val="00721629"/>
    <w:rsid w:val="00724C22"/>
    <w:rsid w:val="0073555D"/>
    <w:rsid w:val="00736719"/>
    <w:rsid w:val="00737D49"/>
    <w:rsid w:val="00747A2D"/>
    <w:rsid w:val="00750FC5"/>
    <w:rsid w:val="00756227"/>
    <w:rsid w:val="00757544"/>
    <w:rsid w:val="00761D34"/>
    <w:rsid w:val="007644ED"/>
    <w:rsid w:val="00771428"/>
    <w:rsid w:val="00774B94"/>
    <w:rsid w:val="00777112"/>
    <w:rsid w:val="00780FDA"/>
    <w:rsid w:val="00782C6E"/>
    <w:rsid w:val="0078314C"/>
    <w:rsid w:val="00783AFE"/>
    <w:rsid w:val="00783B45"/>
    <w:rsid w:val="00786C5C"/>
    <w:rsid w:val="00787EBD"/>
    <w:rsid w:val="00790D62"/>
    <w:rsid w:val="00793D91"/>
    <w:rsid w:val="00793DC3"/>
    <w:rsid w:val="007A0A35"/>
    <w:rsid w:val="007A215D"/>
    <w:rsid w:val="007A4E2E"/>
    <w:rsid w:val="007A58D0"/>
    <w:rsid w:val="007B03A1"/>
    <w:rsid w:val="007B1B03"/>
    <w:rsid w:val="007B4E79"/>
    <w:rsid w:val="007B58C0"/>
    <w:rsid w:val="007C1585"/>
    <w:rsid w:val="007C2902"/>
    <w:rsid w:val="007C41D2"/>
    <w:rsid w:val="007D5134"/>
    <w:rsid w:val="007D58E8"/>
    <w:rsid w:val="007D70DB"/>
    <w:rsid w:val="007E0EC6"/>
    <w:rsid w:val="007E15B8"/>
    <w:rsid w:val="007E3D6B"/>
    <w:rsid w:val="007E5936"/>
    <w:rsid w:val="008011C4"/>
    <w:rsid w:val="00803011"/>
    <w:rsid w:val="008032A0"/>
    <w:rsid w:val="00806D4E"/>
    <w:rsid w:val="00810B05"/>
    <w:rsid w:val="00814EC5"/>
    <w:rsid w:val="0081646D"/>
    <w:rsid w:val="00817FB1"/>
    <w:rsid w:val="00820969"/>
    <w:rsid w:val="0083060F"/>
    <w:rsid w:val="008312A2"/>
    <w:rsid w:val="00832859"/>
    <w:rsid w:val="00832DA2"/>
    <w:rsid w:val="00834B2D"/>
    <w:rsid w:val="008369B5"/>
    <w:rsid w:val="0084204F"/>
    <w:rsid w:val="00846F04"/>
    <w:rsid w:val="0084753C"/>
    <w:rsid w:val="00860515"/>
    <w:rsid w:val="00862E67"/>
    <w:rsid w:val="00863C00"/>
    <w:rsid w:val="00864E44"/>
    <w:rsid w:val="00866E63"/>
    <w:rsid w:val="00867137"/>
    <w:rsid w:val="00870031"/>
    <w:rsid w:val="00872368"/>
    <w:rsid w:val="008729C3"/>
    <w:rsid w:val="00877D12"/>
    <w:rsid w:val="00883A35"/>
    <w:rsid w:val="00885A58"/>
    <w:rsid w:val="00894EF1"/>
    <w:rsid w:val="008957CD"/>
    <w:rsid w:val="008A159B"/>
    <w:rsid w:val="008A2D95"/>
    <w:rsid w:val="008B4620"/>
    <w:rsid w:val="008B662D"/>
    <w:rsid w:val="008B72D3"/>
    <w:rsid w:val="008C0924"/>
    <w:rsid w:val="008C35C4"/>
    <w:rsid w:val="008D454E"/>
    <w:rsid w:val="008D6E2B"/>
    <w:rsid w:val="008D7509"/>
    <w:rsid w:val="008E2445"/>
    <w:rsid w:val="008E2884"/>
    <w:rsid w:val="008E563F"/>
    <w:rsid w:val="008F3E21"/>
    <w:rsid w:val="0090183F"/>
    <w:rsid w:val="009021EC"/>
    <w:rsid w:val="00902517"/>
    <w:rsid w:val="00906E99"/>
    <w:rsid w:val="009115EF"/>
    <w:rsid w:val="00912074"/>
    <w:rsid w:val="00912596"/>
    <w:rsid w:val="00912D7D"/>
    <w:rsid w:val="0091494F"/>
    <w:rsid w:val="00916979"/>
    <w:rsid w:val="00916CF6"/>
    <w:rsid w:val="00917F20"/>
    <w:rsid w:val="00922CC2"/>
    <w:rsid w:val="0092675E"/>
    <w:rsid w:val="00931137"/>
    <w:rsid w:val="009323E0"/>
    <w:rsid w:val="00934286"/>
    <w:rsid w:val="00934FA3"/>
    <w:rsid w:val="009454C6"/>
    <w:rsid w:val="00945A5B"/>
    <w:rsid w:val="009466F3"/>
    <w:rsid w:val="00947B74"/>
    <w:rsid w:val="00950507"/>
    <w:rsid w:val="00952D90"/>
    <w:rsid w:val="00955DF6"/>
    <w:rsid w:val="00956201"/>
    <w:rsid w:val="00956338"/>
    <w:rsid w:val="009621BE"/>
    <w:rsid w:val="0096530C"/>
    <w:rsid w:val="009703EC"/>
    <w:rsid w:val="0097411C"/>
    <w:rsid w:val="009775D7"/>
    <w:rsid w:val="009855F8"/>
    <w:rsid w:val="00985AC8"/>
    <w:rsid w:val="009903F2"/>
    <w:rsid w:val="00991A5B"/>
    <w:rsid w:val="009A06D2"/>
    <w:rsid w:val="009A0843"/>
    <w:rsid w:val="009A39A6"/>
    <w:rsid w:val="009A495F"/>
    <w:rsid w:val="009B028F"/>
    <w:rsid w:val="009B469D"/>
    <w:rsid w:val="009B46CB"/>
    <w:rsid w:val="009B4CF8"/>
    <w:rsid w:val="009B5991"/>
    <w:rsid w:val="009B612A"/>
    <w:rsid w:val="009C170C"/>
    <w:rsid w:val="009C40FD"/>
    <w:rsid w:val="009C4522"/>
    <w:rsid w:val="009C6789"/>
    <w:rsid w:val="009D24E0"/>
    <w:rsid w:val="009D38A2"/>
    <w:rsid w:val="009D4859"/>
    <w:rsid w:val="009D6AB3"/>
    <w:rsid w:val="009E1101"/>
    <w:rsid w:val="009F051A"/>
    <w:rsid w:val="009F56B8"/>
    <w:rsid w:val="009F6E72"/>
    <w:rsid w:val="00A00053"/>
    <w:rsid w:val="00A05B3C"/>
    <w:rsid w:val="00A06B4F"/>
    <w:rsid w:val="00A130AB"/>
    <w:rsid w:val="00A22926"/>
    <w:rsid w:val="00A3114C"/>
    <w:rsid w:val="00A31D24"/>
    <w:rsid w:val="00A31D49"/>
    <w:rsid w:val="00A40711"/>
    <w:rsid w:val="00A40733"/>
    <w:rsid w:val="00A44BB4"/>
    <w:rsid w:val="00A45D65"/>
    <w:rsid w:val="00A509EF"/>
    <w:rsid w:val="00A53488"/>
    <w:rsid w:val="00A535D3"/>
    <w:rsid w:val="00A5644E"/>
    <w:rsid w:val="00A57CDC"/>
    <w:rsid w:val="00A60B1A"/>
    <w:rsid w:val="00A67F01"/>
    <w:rsid w:val="00A70F0A"/>
    <w:rsid w:val="00A742F1"/>
    <w:rsid w:val="00A7485C"/>
    <w:rsid w:val="00A80A11"/>
    <w:rsid w:val="00A83245"/>
    <w:rsid w:val="00A859AE"/>
    <w:rsid w:val="00A879AE"/>
    <w:rsid w:val="00A87B07"/>
    <w:rsid w:val="00A933BB"/>
    <w:rsid w:val="00A93760"/>
    <w:rsid w:val="00A94EA9"/>
    <w:rsid w:val="00A94F98"/>
    <w:rsid w:val="00AA160C"/>
    <w:rsid w:val="00AA17BA"/>
    <w:rsid w:val="00AA47E6"/>
    <w:rsid w:val="00AA4F83"/>
    <w:rsid w:val="00AA73FE"/>
    <w:rsid w:val="00AB095A"/>
    <w:rsid w:val="00AB16BF"/>
    <w:rsid w:val="00AB1ADE"/>
    <w:rsid w:val="00AB7184"/>
    <w:rsid w:val="00AC07A5"/>
    <w:rsid w:val="00AC3C0C"/>
    <w:rsid w:val="00AC3EC3"/>
    <w:rsid w:val="00AC7185"/>
    <w:rsid w:val="00AC7FFE"/>
    <w:rsid w:val="00AD1AA0"/>
    <w:rsid w:val="00AD1E56"/>
    <w:rsid w:val="00AD3BD6"/>
    <w:rsid w:val="00AD491D"/>
    <w:rsid w:val="00AD5306"/>
    <w:rsid w:val="00AD6DE4"/>
    <w:rsid w:val="00AE1F8A"/>
    <w:rsid w:val="00AE4F21"/>
    <w:rsid w:val="00AF0F05"/>
    <w:rsid w:val="00AF2D6F"/>
    <w:rsid w:val="00AF38D0"/>
    <w:rsid w:val="00AF4EC7"/>
    <w:rsid w:val="00B00364"/>
    <w:rsid w:val="00B02041"/>
    <w:rsid w:val="00B052D3"/>
    <w:rsid w:val="00B05CC5"/>
    <w:rsid w:val="00B11C48"/>
    <w:rsid w:val="00B1252A"/>
    <w:rsid w:val="00B1336E"/>
    <w:rsid w:val="00B13532"/>
    <w:rsid w:val="00B17797"/>
    <w:rsid w:val="00B209C2"/>
    <w:rsid w:val="00B23772"/>
    <w:rsid w:val="00B2431B"/>
    <w:rsid w:val="00B379D2"/>
    <w:rsid w:val="00B4013C"/>
    <w:rsid w:val="00B402B0"/>
    <w:rsid w:val="00B43086"/>
    <w:rsid w:val="00B44D50"/>
    <w:rsid w:val="00B44EE8"/>
    <w:rsid w:val="00B45E0E"/>
    <w:rsid w:val="00B53461"/>
    <w:rsid w:val="00B53E25"/>
    <w:rsid w:val="00B53F02"/>
    <w:rsid w:val="00B55D94"/>
    <w:rsid w:val="00B57CDA"/>
    <w:rsid w:val="00B60280"/>
    <w:rsid w:val="00B60A8B"/>
    <w:rsid w:val="00B626D3"/>
    <w:rsid w:val="00B62AA1"/>
    <w:rsid w:val="00B63EF7"/>
    <w:rsid w:val="00B679CF"/>
    <w:rsid w:val="00B74A65"/>
    <w:rsid w:val="00B80E3A"/>
    <w:rsid w:val="00B860AC"/>
    <w:rsid w:val="00B864CD"/>
    <w:rsid w:val="00B91D6B"/>
    <w:rsid w:val="00B9456B"/>
    <w:rsid w:val="00B961F5"/>
    <w:rsid w:val="00B967B1"/>
    <w:rsid w:val="00BA15AA"/>
    <w:rsid w:val="00BA1C3C"/>
    <w:rsid w:val="00BA1EAB"/>
    <w:rsid w:val="00BA2173"/>
    <w:rsid w:val="00BA4C9B"/>
    <w:rsid w:val="00BA5E5A"/>
    <w:rsid w:val="00BA6F78"/>
    <w:rsid w:val="00BA7DBC"/>
    <w:rsid w:val="00BB01FA"/>
    <w:rsid w:val="00BB21ED"/>
    <w:rsid w:val="00BB2ED6"/>
    <w:rsid w:val="00BB4439"/>
    <w:rsid w:val="00BB5115"/>
    <w:rsid w:val="00BB5C89"/>
    <w:rsid w:val="00BB7140"/>
    <w:rsid w:val="00BC07A1"/>
    <w:rsid w:val="00BD156F"/>
    <w:rsid w:val="00BD4AA2"/>
    <w:rsid w:val="00BD4B64"/>
    <w:rsid w:val="00BF0F2F"/>
    <w:rsid w:val="00BF130E"/>
    <w:rsid w:val="00BF6EAF"/>
    <w:rsid w:val="00C00D9A"/>
    <w:rsid w:val="00C036FF"/>
    <w:rsid w:val="00C0460A"/>
    <w:rsid w:val="00C054DC"/>
    <w:rsid w:val="00C06CD0"/>
    <w:rsid w:val="00C077A7"/>
    <w:rsid w:val="00C1326A"/>
    <w:rsid w:val="00C20166"/>
    <w:rsid w:val="00C21C96"/>
    <w:rsid w:val="00C257C7"/>
    <w:rsid w:val="00C268FD"/>
    <w:rsid w:val="00C335E7"/>
    <w:rsid w:val="00C34E64"/>
    <w:rsid w:val="00C356DD"/>
    <w:rsid w:val="00C40C24"/>
    <w:rsid w:val="00C40CF4"/>
    <w:rsid w:val="00C47C2C"/>
    <w:rsid w:val="00C50C8E"/>
    <w:rsid w:val="00C51C90"/>
    <w:rsid w:val="00C54E12"/>
    <w:rsid w:val="00C55668"/>
    <w:rsid w:val="00C568DE"/>
    <w:rsid w:val="00C57741"/>
    <w:rsid w:val="00C6328A"/>
    <w:rsid w:val="00C71C8D"/>
    <w:rsid w:val="00C7773E"/>
    <w:rsid w:val="00C77749"/>
    <w:rsid w:val="00C80EE4"/>
    <w:rsid w:val="00C916FC"/>
    <w:rsid w:val="00C96E88"/>
    <w:rsid w:val="00CA0466"/>
    <w:rsid w:val="00CA061F"/>
    <w:rsid w:val="00CA40CE"/>
    <w:rsid w:val="00CA5E98"/>
    <w:rsid w:val="00CA6522"/>
    <w:rsid w:val="00CA75DD"/>
    <w:rsid w:val="00CB1C21"/>
    <w:rsid w:val="00CB1E8F"/>
    <w:rsid w:val="00CB5711"/>
    <w:rsid w:val="00CC2BC5"/>
    <w:rsid w:val="00CC51ED"/>
    <w:rsid w:val="00CC5AB3"/>
    <w:rsid w:val="00CC6617"/>
    <w:rsid w:val="00CC77B5"/>
    <w:rsid w:val="00CD06C8"/>
    <w:rsid w:val="00CD0FE4"/>
    <w:rsid w:val="00CD256D"/>
    <w:rsid w:val="00CD408F"/>
    <w:rsid w:val="00CD527A"/>
    <w:rsid w:val="00CD6D18"/>
    <w:rsid w:val="00CE3E20"/>
    <w:rsid w:val="00CE5664"/>
    <w:rsid w:val="00CF07C9"/>
    <w:rsid w:val="00CF2792"/>
    <w:rsid w:val="00CF3AF5"/>
    <w:rsid w:val="00CF5F59"/>
    <w:rsid w:val="00D02AC4"/>
    <w:rsid w:val="00D02C5A"/>
    <w:rsid w:val="00D02F5A"/>
    <w:rsid w:val="00D0309B"/>
    <w:rsid w:val="00D06FEB"/>
    <w:rsid w:val="00D11792"/>
    <w:rsid w:val="00D1261C"/>
    <w:rsid w:val="00D156BB"/>
    <w:rsid w:val="00D173E8"/>
    <w:rsid w:val="00D20261"/>
    <w:rsid w:val="00D2717C"/>
    <w:rsid w:val="00D32175"/>
    <w:rsid w:val="00D414F2"/>
    <w:rsid w:val="00D41A69"/>
    <w:rsid w:val="00D44035"/>
    <w:rsid w:val="00D45165"/>
    <w:rsid w:val="00D5123A"/>
    <w:rsid w:val="00D57521"/>
    <w:rsid w:val="00D6102D"/>
    <w:rsid w:val="00D61220"/>
    <w:rsid w:val="00D628D7"/>
    <w:rsid w:val="00D67D65"/>
    <w:rsid w:val="00D71DAB"/>
    <w:rsid w:val="00D73FFA"/>
    <w:rsid w:val="00D75082"/>
    <w:rsid w:val="00D817A4"/>
    <w:rsid w:val="00D81B71"/>
    <w:rsid w:val="00D854DE"/>
    <w:rsid w:val="00D86702"/>
    <w:rsid w:val="00D93B7E"/>
    <w:rsid w:val="00DA3089"/>
    <w:rsid w:val="00DB555C"/>
    <w:rsid w:val="00DC0C4D"/>
    <w:rsid w:val="00DC1803"/>
    <w:rsid w:val="00DC1B00"/>
    <w:rsid w:val="00DC283A"/>
    <w:rsid w:val="00DC4B8F"/>
    <w:rsid w:val="00DC5D91"/>
    <w:rsid w:val="00DC6123"/>
    <w:rsid w:val="00DD11CC"/>
    <w:rsid w:val="00DD2772"/>
    <w:rsid w:val="00DD2C08"/>
    <w:rsid w:val="00DD3259"/>
    <w:rsid w:val="00DD3BF1"/>
    <w:rsid w:val="00DD41BC"/>
    <w:rsid w:val="00DD6DC0"/>
    <w:rsid w:val="00DF365C"/>
    <w:rsid w:val="00DF3D82"/>
    <w:rsid w:val="00DF6671"/>
    <w:rsid w:val="00DF7857"/>
    <w:rsid w:val="00DF7F3B"/>
    <w:rsid w:val="00DF7FF6"/>
    <w:rsid w:val="00E00C86"/>
    <w:rsid w:val="00E015F6"/>
    <w:rsid w:val="00E016AA"/>
    <w:rsid w:val="00E02CF1"/>
    <w:rsid w:val="00E03D2E"/>
    <w:rsid w:val="00E14F4E"/>
    <w:rsid w:val="00E16161"/>
    <w:rsid w:val="00E1674E"/>
    <w:rsid w:val="00E21B35"/>
    <w:rsid w:val="00E21B75"/>
    <w:rsid w:val="00E21E99"/>
    <w:rsid w:val="00E24B6E"/>
    <w:rsid w:val="00E24F06"/>
    <w:rsid w:val="00E27C98"/>
    <w:rsid w:val="00E34E5A"/>
    <w:rsid w:val="00E358DD"/>
    <w:rsid w:val="00E4182D"/>
    <w:rsid w:val="00E438D1"/>
    <w:rsid w:val="00E4775F"/>
    <w:rsid w:val="00E51716"/>
    <w:rsid w:val="00E5201E"/>
    <w:rsid w:val="00E52A5C"/>
    <w:rsid w:val="00E5321F"/>
    <w:rsid w:val="00E564F4"/>
    <w:rsid w:val="00E61021"/>
    <w:rsid w:val="00E62392"/>
    <w:rsid w:val="00E65B4B"/>
    <w:rsid w:val="00E73E51"/>
    <w:rsid w:val="00E747A7"/>
    <w:rsid w:val="00E75771"/>
    <w:rsid w:val="00E757A5"/>
    <w:rsid w:val="00E82D69"/>
    <w:rsid w:val="00E83673"/>
    <w:rsid w:val="00E90451"/>
    <w:rsid w:val="00E93F76"/>
    <w:rsid w:val="00E95845"/>
    <w:rsid w:val="00E979FB"/>
    <w:rsid w:val="00EA0A45"/>
    <w:rsid w:val="00EA55D9"/>
    <w:rsid w:val="00EA593A"/>
    <w:rsid w:val="00EB3B80"/>
    <w:rsid w:val="00EB55BE"/>
    <w:rsid w:val="00EC1A04"/>
    <w:rsid w:val="00EC1A5E"/>
    <w:rsid w:val="00EC33A4"/>
    <w:rsid w:val="00ED6148"/>
    <w:rsid w:val="00ED6363"/>
    <w:rsid w:val="00EE1067"/>
    <w:rsid w:val="00EE3051"/>
    <w:rsid w:val="00EE54E7"/>
    <w:rsid w:val="00EE5532"/>
    <w:rsid w:val="00EE6A00"/>
    <w:rsid w:val="00EE6F7D"/>
    <w:rsid w:val="00EF05A7"/>
    <w:rsid w:val="00EF15F5"/>
    <w:rsid w:val="00EF570A"/>
    <w:rsid w:val="00EF6F34"/>
    <w:rsid w:val="00EF7BCA"/>
    <w:rsid w:val="00F0046A"/>
    <w:rsid w:val="00F01B7B"/>
    <w:rsid w:val="00F02CF8"/>
    <w:rsid w:val="00F035AC"/>
    <w:rsid w:val="00F05203"/>
    <w:rsid w:val="00F10CAE"/>
    <w:rsid w:val="00F17D47"/>
    <w:rsid w:val="00F21AB3"/>
    <w:rsid w:val="00F21FC9"/>
    <w:rsid w:val="00F27CA4"/>
    <w:rsid w:val="00F33EBD"/>
    <w:rsid w:val="00F33FB9"/>
    <w:rsid w:val="00F377DD"/>
    <w:rsid w:val="00F408FC"/>
    <w:rsid w:val="00F4236C"/>
    <w:rsid w:val="00F427A9"/>
    <w:rsid w:val="00F44190"/>
    <w:rsid w:val="00F445F7"/>
    <w:rsid w:val="00F45AE5"/>
    <w:rsid w:val="00F54AE4"/>
    <w:rsid w:val="00F61181"/>
    <w:rsid w:val="00F61536"/>
    <w:rsid w:val="00F62800"/>
    <w:rsid w:val="00F62BF0"/>
    <w:rsid w:val="00F632E5"/>
    <w:rsid w:val="00F647FD"/>
    <w:rsid w:val="00F65051"/>
    <w:rsid w:val="00F65166"/>
    <w:rsid w:val="00F66310"/>
    <w:rsid w:val="00F72ED6"/>
    <w:rsid w:val="00F732AE"/>
    <w:rsid w:val="00F76074"/>
    <w:rsid w:val="00F769F6"/>
    <w:rsid w:val="00F803A1"/>
    <w:rsid w:val="00F812EA"/>
    <w:rsid w:val="00F84A0D"/>
    <w:rsid w:val="00F850A5"/>
    <w:rsid w:val="00F85ED1"/>
    <w:rsid w:val="00F85F3C"/>
    <w:rsid w:val="00F85F97"/>
    <w:rsid w:val="00F90D77"/>
    <w:rsid w:val="00F9216A"/>
    <w:rsid w:val="00F9395E"/>
    <w:rsid w:val="00F93EBF"/>
    <w:rsid w:val="00F9473D"/>
    <w:rsid w:val="00F947B7"/>
    <w:rsid w:val="00F95A86"/>
    <w:rsid w:val="00F969EC"/>
    <w:rsid w:val="00F97455"/>
    <w:rsid w:val="00FA1CF3"/>
    <w:rsid w:val="00FA4A60"/>
    <w:rsid w:val="00FA75E5"/>
    <w:rsid w:val="00FB266B"/>
    <w:rsid w:val="00FB2DD6"/>
    <w:rsid w:val="00FB4247"/>
    <w:rsid w:val="00FB56A2"/>
    <w:rsid w:val="00FB5DDB"/>
    <w:rsid w:val="00FC6CD1"/>
    <w:rsid w:val="00FD3EB3"/>
    <w:rsid w:val="00FD5AF5"/>
    <w:rsid w:val="00FD6ED5"/>
    <w:rsid w:val="00FD79E5"/>
    <w:rsid w:val="00FE5DEA"/>
    <w:rsid w:val="00FE7508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5DF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A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97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747"/>
    <w:pPr>
      <w:pBdr>
        <w:bottom w:val="thinThickSmallGap" w:sz="12" w:space="1" w:color="943634" w:themeColor="accent2" w:themeShade="BF"/>
      </w:pBdr>
      <w:spacing w:before="240" w:after="12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13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7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240" w:after="12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1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57CD"/>
    <w:pPr>
      <w:spacing w:before="120" w:after="120"/>
      <w:outlineLvl w:val="4"/>
    </w:pPr>
    <w:rPr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1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1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1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1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3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43F5"/>
    <w:rPr>
      <w:rFonts w:ascii="Arial" w:hAnsi="Arial"/>
      <w:color w:val="595959"/>
    </w:rPr>
  </w:style>
  <w:style w:type="paragraph" w:styleId="Footer">
    <w:name w:val="footer"/>
    <w:basedOn w:val="Normal"/>
    <w:link w:val="FooterChar"/>
    <w:uiPriority w:val="99"/>
    <w:unhideWhenUsed/>
    <w:rsid w:val="004843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43F5"/>
    <w:rPr>
      <w:rFonts w:ascii="Arial" w:hAnsi="Arial"/>
      <w:color w:val="595959"/>
    </w:rPr>
  </w:style>
  <w:style w:type="character" w:customStyle="1" w:styleId="Heading1Char">
    <w:name w:val="Heading 1 Char"/>
    <w:basedOn w:val="DefaultParagraphFont"/>
    <w:link w:val="Heading1"/>
    <w:uiPriority w:val="9"/>
    <w:rsid w:val="002A4747"/>
    <w:rPr>
      <w:rFonts w:asciiTheme="minorHAnsi" w:hAnsiTheme="minorHAnsi"/>
      <w:caps/>
      <w:color w:val="632423" w:themeColor="accent2" w:themeShade="80"/>
      <w:spacing w:val="20"/>
      <w:sz w:val="28"/>
      <w:szCs w:val="28"/>
    </w:rPr>
  </w:style>
  <w:style w:type="paragraph" w:styleId="BodyText">
    <w:name w:val="Body Text"/>
    <w:basedOn w:val="Normal"/>
    <w:rsid w:val="00607DE8"/>
    <w:rPr>
      <w:rFonts w:eastAsia="Times New Roman" w:cs="Arial"/>
      <w:szCs w:val="20"/>
      <w:lang w:val="en-GB"/>
    </w:rPr>
  </w:style>
  <w:style w:type="character" w:styleId="Hyperlink">
    <w:name w:val="Hyperlink"/>
    <w:rsid w:val="00607DE8"/>
    <w:rPr>
      <w:color w:val="0000FF"/>
      <w:u w:val="single"/>
    </w:rPr>
  </w:style>
  <w:style w:type="paragraph" w:styleId="BodyText2">
    <w:name w:val="Body Text 2"/>
    <w:basedOn w:val="Normal"/>
    <w:rsid w:val="00BF130E"/>
    <w:pPr>
      <w:spacing w:after="120" w:line="480" w:lineRule="auto"/>
    </w:pPr>
  </w:style>
  <w:style w:type="paragraph" w:styleId="BodyText3">
    <w:name w:val="Body Text 3"/>
    <w:basedOn w:val="Normal"/>
    <w:rsid w:val="00DC5D91"/>
    <w:pPr>
      <w:spacing w:after="120"/>
    </w:pPr>
    <w:rPr>
      <w:sz w:val="16"/>
      <w:szCs w:val="16"/>
    </w:rPr>
  </w:style>
  <w:style w:type="paragraph" w:customStyle="1" w:styleId="Technical4">
    <w:name w:val="Technical 4"/>
    <w:rsid w:val="00DC5D91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Times Roman" w:eastAsia="Times New Roman" w:hAnsi="Times Roman"/>
      <w:b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D513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34"/>
    <w:pPr>
      <w:spacing w:after="560"/>
      <w:jc w:val="center"/>
    </w:pPr>
    <w:rPr>
      <w:caps/>
      <w:spacing w:val="20"/>
      <w:sz w:val="18"/>
      <w:szCs w:val="18"/>
    </w:rPr>
  </w:style>
  <w:style w:type="table" w:styleId="TableGrid">
    <w:name w:val="Table Grid"/>
    <w:basedOn w:val="TableNormal"/>
    <w:rsid w:val="00DC5D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0170"/>
  </w:style>
  <w:style w:type="paragraph" w:styleId="ListParagraph">
    <w:name w:val="List Paragraph"/>
    <w:basedOn w:val="Normal"/>
    <w:uiPriority w:val="34"/>
    <w:qFormat/>
    <w:rsid w:val="007D513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D5134"/>
    <w:rPr>
      <w:caps/>
      <w:color w:val="943634" w:themeColor="accent2" w:themeShade="BF"/>
      <w:spacing w:val="10"/>
    </w:rPr>
  </w:style>
  <w:style w:type="paragraph" w:customStyle="1" w:styleId="Bullets">
    <w:name w:val="Bullets"/>
    <w:basedOn w:val="Normal"/>
    <w:uiPriority w:val="99"/>
    <w:rsid w:val="00E52A5C"/>
    <w:pPr>
      <w:numPr>
        <w:numId w:val="1"/>
      </w:numPr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F5"/>
    <w:rPr>
      <w:rFonts w:ascii="Tahoma" w:hAnsi="Tahoma" w:cs="Tahoma"/>
      <w:color w:val="595959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513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4747"/>
    <w:rPr>
      <w:rFonts w:asciiTheme="minorHAnsi" w:hAnsiTheme="minorHAns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1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957CD"/>
    <w:rPr>
      <w:rFonts w:asciiTheme="minorHAnsi" w:hAnsiTheme="minorHAnsi"/>
      <w:color w:val="622423" w:themeColor="accent2" w:themeShade="7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1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1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1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134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5134"/>
    <w:rPr>
      <w:caps/>
      <w:color w:val="632423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D51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D51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D513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D5134"/>
  </w:style>
  <w:style w:type="character" w:customStyle="1" w:styleId="NoSpacingChar">
    <w:name w:val="No Spacing Char"/>
    <w:basedOn w:val="DefaultParagraphFont"/>
    <w:link w:val="NoSpacing"/>
    <w:uiPriority w:val="1"/>
    <w:rsid w:val="007D5134"/>
  </w:style>
  <w:style w:type="paragraph" w:styleId="Quote">
    <w:name w:val="Quote"/>
    <w:basedOn w:val="Normal"/>
    <w:next w:val="Normal"/>
    <w:link w:val="QuoteChar"/>
    <w:uiPriority w:val="29"/>
    <w:qFormat/>
    <w:rsid w:val="007D51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51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1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1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D5134"/>
    <w:rPr>
      <w:i/>
      <w:iCs/>
    </w:rPr>
  </w:style>
  <w:style w:type="character" w:styleId="IntenseEmphasis">
    <w:name w:val="Intense Emphasis"/>
    <w:uiPriority w:val="21"/>
    <w:qFormat/>
    <w:rsid w:val="007D51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51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D51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D51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134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300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3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227"/>
    <w:rPr>
      <w:b/>
      <w:bCs/>
      <w:sz w:val="20"/>
      <w:szCs w:val="20"/>
    </w:rPr>
  </w:style>
  <w:style w:type="paragraph" w:customStyle="1" w:styleId="Default">
    <w:name w:val="Default"/>
    <w:rsid w:val="00FD79E5"/>
    <w:pPr>
      <w:autoSpaceDE w:val="0"/>
      <w:autoSpaceDN w:val="0"/>
      <w:adjustRightInd w:val="0"/>
      <w:spacing w:after="0" w:line="240" w:lineRule="auto"/>
    </w:pPr>
    <w:rPr>
      <w:rFonts w:ascii="Novarese Bk BT" w:hAnsi="Novarese Bk BT" w:cs="Novarese Bk BT"/>
      <w:color w:val="000000"/>
      <w:sz w:val="24"/>
      <w:szCs w:val="24"/>
    </w:rPr>
  </w:style>
  <w:style w:type="character" w:customStyle="1" w:styleId="A1">
    <w:name w:val="A1"/>
    <w:uiPriority w:val="99"/>
    <w:rsid w:val="00FD79E5"/>
    <w:rPr>
      <w:rFonts w:cs="Novarese Bk BT"/>
      <w:b/>
      <w:bCs/>
      <w:color w:val="000000"/>
      <w:sz w:val="54"/>
      <w:szCs w:val="54"/>
    </w:rPr>
  </w:style>
  <w:style w:type="character" w:customStyle="1" w:styleId="contact-street">
    <w:name w:val="contact-street"/>
    <w:basedOn w:val="DefaultParagraphFont"/>
    <w:rsid w:val="005E4389"/>
  </w:style>
  <w:style w:type="character" w:customStyle="1" w:styleId="contact-suburb">
    <w:name w:val="contact-suburb"/>
    <w:basedOn w:val="DefaultParagraphFont"/>
    <w:rsid w:val="005E4389"/>
  </w:style>
  <w:style w:type="character" w:customStyle="1" w:styleId="contact-postcode">
    <w:name w:val="contact-postcode"/>
    <w:basedOn w:val="DefaultParagraphFont"/>
    <w:rsid w:val="005E4389"/>
  </w:style>
  <w:style w:type="paragraph" w:customStyle="1" w:styleId="intro">
    <w:name w:val="intro"/>
    <w:basedOn w:val="Normal"/>
    <w:rsid w:val="00FE5DEA"/>
    <w:pPr>
      <w:spacing w:before="100" w:beforeAutospacing="1" w:after="270" w:line="330" w:lineRule="atLeast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c1">
    <w:name w:val="c1"/>
    <w:basedOn w:val="Normal"/>
    <w:rsid w:val="00AF0F0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F0F05"/>
  </w:style>
  <w:style w:type="character" w:styleId="UnresolvedMention">
    <w:name w:val="Unresolved Mention"/>
    <w:basedOn w:val="DefaultParagraphFont"/>
    <w:uiPriority w:val="99"/>
    <w:semiHidden/>
    <w:unhideWhenUsed/>
    <w:rsid w:val="00AF2D6F"/>
    <w:rPr>
      <w:color w:val="808080"/>
      <w:shd w:val="clear" w:color="auto" w:fill="E6E6E6"/>
    </w:rPr>
  </w:style>
  <w:style w:type="paragraph" w:customStyle="1" w:styleId="jobfulltext">
    <w:name w:val="jobfulltext"/>
    <w:basedOn w:val="Normal"/>
    <w:rsid w:val="000F74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CD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CD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5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3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3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5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bs@traksearch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ksearch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E4DD8EBC6DB4194EFB497E6952763" ma:contentTypeVersion="13" ma:contentTypeDescription="Create a new document." ma:contentTypeScope="" ma:versionID="ea02d9397c5f3e73056424d56c2ed93c">
  <xsd:schema xmlns:xsd="http://www.w3.org/2001/XMLSchema" xmlns:xs="http://www.w3.org/2001/XMLSchema" xmlns:p="http://schemas.microsoft.com/office/2006/metadata/properties" xmlns:ns3="8116d21e-afbd-4e8c-b287-02049412423d" xmlns:ns4="e969bedb-d3e0-42cf-8c02-6b5473264898" targetNamespace="http://schemas.microsoft.com/office/2006/metadata/properties" ma:root="true" ma:fieldsID="ccee76a553f1a0a451470a114040b091" ns3:_="" ns4:_="">
    <xsd:import namespace="8116d21e-afbd-4e8c-b287-02049412423d"/>
    <xsd:import namespace="e969bedb-d3e0-42cf-8c02-6b54732648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6d21e-afbd-4e8c-b287-020494124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9bedb-d3e0-42cf-8c02-6b547326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1652D-52CB-4CFC-BDE0-EB756D7B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6d21e-afbd-4e8c-b287-02049412423d"/>
    <ds:schemaRef ds:uri="e969bedb-d3e0-42cf-8c02-6b5473264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7BE2F-CCEB-4CB6-995D-423748C2E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2F887-9A96-4E45-8E6C-0971D2DE5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12" baseType="variant"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mailto:mail@traksearch.com.au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http://www.ceo.woll.catholic.edu.au/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2020-05-05T05:19:00Z</dcterms:created>
  <dcterms:modified xsi:type="dcterms:W3CDTF">2020-05-05T05:19:00Z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0x0101003D6E4DD8EBC6DB4194EFB497E6952763</vt:lpwstr>
  </property>
</Properties>
</file>